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4E" w:rsidRDefault="001D0954" w:rsidP="001D0954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11A4E">
        <w:rPr>
          <w:rFonts w:ascii="Arial" w:hAnsi="Arial" w:cs="Arial"/>
          <w:b/>
          <w:sz w:val="28"/>
          <w:szCs w:val="28"/>
        </w:rPr>
        <w:t>NOTICE OF MEETING</w:t>
      </w:r>
    </w:p>
    <w:p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911A4E" w:rsidRDefault="00911A4E" w:rsidP="00911A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02D04">
        <w:rPr>
          <w:rFonts w:ascii="Arial" w:hAnsi="Arial" w:cs="Arial"/>
          <w:b/>
          <w:sz w:val="28"/>
          <w:szCs w:val="28"/>
        </w:rPr>
        <w:t>Monday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FD21C9">
        <w:rPr>
          <w:rFonts w:ascii="Arial" w:hAnsi="Arial" w:cs="Arial"/>
          <w:b/>
          <w:sz w:val="28"/>
          <w:szCs w:val="28"/>
        </w:rPr>
        <w:t>June 3</w:t>
      </w:r>
      <w:r>
        <w:rPr>
          <w:rFonts w:ascii="Arial" w:hAnsi="Arial" w:cs="Arial"/>
          <w:b/>
          <w:sz w:val="28"/>
          <w:szCs w:val="28"/>
        </w:rPr>
        <w:t>, 2019</w:t>
      </w:r>
    </w:p>
    <w:p w:rsidR="00911A4E" w:rsidRDefault="00911A4E" w:rsidP="00911A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6:00 p.m.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911A4E" w:rsidRDefault="00911A4E" w:rsidP="00911A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b/>
          <w:sz w:val="28"/>
          <w:szCs w:val="28"/>
        </w:rPr>
        <w:tab/>
        <w:t>Bayfield Town Hall</w:t>
      </w:r>
    </w:p>
    <w:p w:rsidR="00B27887" w:rsidRDefault="00B27887" w:rsidP="00911A4E">
      <w:pPr>
        <w:rPr>
          <w:rFonts w:ascii="Arial" w:hAnsi="Arial" w:cs="Arial"/>
          <w:b/>
          <w:sz w:val="28"/>
          <w:szCs w:val="28"/>
        </w:rPr>
      </w:pPr>
    </w:p>
    <w:p w:rsidR="001956CD" w:rsidRDefault="001956CD" w:rsidP="001956CD">
      <w:pPr>
        <w:rPr>
          <w:rFonts w:ascii="Arial" w:hAnsi="Arial" w:cs="Arial"/>
          <w:b/>
          <w:sz w:val="28"/>
          <w:szCs w:val="28"/>
        </w:rPr>
      </w:pPr>
    </w:p>
    <w:p w:rsidR="001956CD" w:rsidRDefault="001956CD" w:rsidP="001956CD">
      <w:pPr>
        <w:rPr>
          <w:rFonts w:ascii="Arial" w:hAnsi="Arial" w:cs="Arial"/>
          <w:b/>
          <w:sz w:val="28"/>
          <w:szCs w:val="28"/>
        </w:rPr>
      </w:pPr>
    </w:p>
    <w:p w:rsidR="001956CD" w:rsidRDefault="001956CD" w:rsidP="001956CD">
      <w:pPr>
        <w:rPr>
          <w:rFonts w:ascii="Arial" w:hAnsi="Arial" w:cs="Arial"/>
          <w:b/>
          <w:sz w:val="28"/>
          <w:szCs w:val="28"/>
        </w:rPr>
      </w:pPr>
    </w:p>
    <w:p w:rsidR="001956CD" w:rsidRPr="001956CD" w:rsidRDefault="001956CD" w:rsidP="001956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PBSD Board Meeting</w:t>
      </w:r>
    </w:p>
    <w:p w:rsidR="00B27887" w:rsidRDefault="00B27887" w:rsidP="00911A4E">
      <w:pPr>
        <w:rPr>
          <w:rFonts w:ascii="Arial" w:hAnsi="Arial" w:cs="Arial"/>
          <w:b/>
          <w:sz w:val="28"/>
          <w:szCs w:val="28"/>
        </w:rPr>
      </w:pPr>
    </w:p>
    <w:p w:rsidR="00911A4E" w:rsidRDefault="00911A4E" w:rsidP="00911A4E">
      <w:pPr>
        <w:rPr>
          <w:rFonts w:ascii="Arial" w:hAnsi="Arial" w:cs="Arial"/>
          <w:b/>
          <w:sz w:val="28"/>
          <w:szCs w:val="28"/>
        </w:rPr>
      </w:pPr>
    </w:p>
    <w:p w:rsidR="00911A4E" w:rsidRDefault="00911A4E" w:rsidP="002D57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order, Agenda, Review of meeting minutes, Public Input</w:t>
      </w:r>
      <w:r w:rsidR="002D57FE">
        <w:rPr>
          <w:rFonts w:ascii="Arial" w:hAnsi="Arial" w:cs="Arial"/>
          <w:b/>
          <w:sz w:val="28"/>
          <w:szCs w:val="28"/>
        </w:rPr>
        <w:t>, Operators Report</w:t>
      </w:r>
      <w:bookmarkStart w:id="0" w:name="_GoBack"/>
      <w:bookmarkEnd w:id="0"/>
    </w:p>
    <w:p w:rsidR="00AF1468" w:rsidRDefault="00AF1468" w:rsidP="00911A4E">
      <w:pPr>
        <w:rPr>
          <w:rFonts w:ascii="Arial" w:hAnsi="Arial" w:cs="Arial"/>
          <w:b/>
          <w:sz w:val="28"/>
          <w:szCs w:val="28"/>
        </w:rPr>
      </w:pPr>
    </w:p>
    <w:p w:rsidR="00AF1468" w:rsidRDefault="00AF1468" w:rsidP="00AF146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F1468">
        <w:rPr>
          <w:rFonts w:ascii="Arial" w:hAnsi="Arial" w:cs="Arial"/>
        </w:rPr>
        <w:t>Ryan Pierce (Ehlers &amp; Pierce, CPA) annual review vs audit discussion</w:t>
      </w:r>
    </w:p>
    <w:p w:rsidR="004440F8" w:rsidRPr="00AF1468" w:rsidRDefault="004440F8" w:rsidP="00AF146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BTC update on former Northern Edge property</w:t>
      </w:r>
    </w:p>
    <w:p w:rsidR="00911A4E" w:rsidRDefault="00B31B5C" w:rsidP="009A1365">
      <w:pPr>
        <w:pStyle w:val="NormalWeb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costs for PBSD commissioner email accounts</w:t>
      </w:r>
    </w:p>
    <w:p w:rsidR="009A1365" w:rsidRDefault="009A1365" w:rsidP="009A1365">
      <w:pPr>
        <w:pStyle w:val="NormalWeb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Waterford Condominiums Board Discussion and possible Approval to Initiate Condemnation Process</w:t>
      </w:r>
    </w:p>
    <w:p w:rsidR="002443BB" w:rsidRDefault="002443BB" w:rsidP="009A1365">
      <w:pPr>
        <w:pStyle w:val="NormalWeb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 West and Brady application and project update</w:t>
      </w:r>
    </w:p>
    <w:p w:rsidR="000855D9" w:rsidRDefault="000855D9" w:rsidP="009A1365">
      <w:pPr>
        <w:pStyle w:val="NormalWeb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2019/2020 Projects Updates</w:t>
      </w:r>
    </w:p>
    <w:p w:rsidR="00CD5F9B" w:rsidRDefault="00911A4E" w:rsidP="00CD5F9B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Committee Reports, Correspondence, Review Current Financials</w:t>
      </w:r>
    </w:p>
    <w:p w:rsidR="00911A4E" w:rsidRPr="00CD5F9B" w:rsidRDefault="00911A4E" w:rsidP="00CD5F9B">
      <w:pPr>
        <w:pStyle w:val="NormalWeb"/>
        <w:rPr>
          <w:rFonts w:ascii="Arial" w:hAnsi="Arial" w:cs="Arial"/>
          <w:sz w:val="28"/>
          <w:szCs w:val="28"/>
        </w:rPr>
      </w:pPr>
      <w:r w:rsidRPr="00CD5F9B">
        <w:rPr>
          <w:rFonts w:ascii="Arial" w:hAnsi="Arial" w:cs="Arial"/>
          <w:b/>
          <w:sz w:val="18"/>
          <w:szCs w:val="18"/>
        </w:rPr>
        <w:t xml:space="preserve"> </w:t>
      </w:r>
      <w:r w:rsidRPr="00CD5F9B">
        <w:rPr>
          <w:rFonts w:ascii="Arial" w:hAnsi="Arial" w:cs="Arial"/>
          <w:sz w:val="18"/>
          <w:szCs w:val="18"/>
        </w:rPr>
        <w:t>Any person wishing to attend who, because of a disability, requires special accommodation, should contact Rose Lawyer at 715-730-1026, at least 24 hours before the scheduled meeting time so that appropriate arrangements can be made.</w:t>
      </w:r>
    </w:p>
    <w:p w:rsidR="00911A4E" w:rsidRDefault="00911A4E" w:rsidP="00911A4E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:rsidR="00911A4E" w:rsidRDefault="00911A4E" w:rsidP="00911A4E"/>
    <w:p w:rsidR="00D824AE" w:rsidRDefault="00D824AE"/>
    <w:sectPr w:rsidR="00D824AE" w:rsidSect="0021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855D9"/>
    <w:rsid w:val="001956CD"/>
    <w:rsid w:val="001D0954"/>
    <w:rsid w:val="00230B45"/>
    <w:rsid w:val="002443BB"/>
    <w:rsid w:val="002D57FE"/>
    <w:rsid w:val="002E120F"/>
    <w:rsid w:val="002F7520"/>
    <w:rsid w:val="00334573"/>
    <w:rsid w:val="00400FD0"/>
    <w:rsid w:val="004440F8"/>
    <w:rsid w:val="00461BDD"/>
    <w:rsid w:val="00471E0F"/>
    <w:rsid w:val="004F3CA1"/>
    <w:rsid w:val="005570D0"/>
    <w:rsid w:val="005B4A65"/>
    <w:rsid w:val="005D103F"/>
    <w:rsid w:val="005D42FD"/>
    <w:rsid w:val="00703529"/>
    <w:rsid w:val="00794161"/>
    <w:rsid w:val="007C77FE"/>
    <w:rsid w:val="00875A3C"/>
    <w:rsid w:val="008843AF"/>
    <w:rsid w:val="00911A4E"/>
    <w:rsid w:val="00991BDA"/>
    <w:rsid w:val="009A1365"/>
    <w:rsid w:val="00AF1468"/>
    <w:rsid w:val="00B27887"/>
    <w:rsid w:val="00B31B5C"/>
    <w:rsid w:val="00B94D56"/>
    <w:rsid w:val="00C06353"/>
    <w:rsid w:val="00C7447A"/>
    <w:rsid w:val="00CD5F9B"/>
    <w:rsid w:val="00D824AE"/>
    <w:rsid w:val="00DC71D8"/>
    <w:rsid w:val="00E258D4"/>
    <w:rsid w:val="00EB55CD"/>
    <w:rsid w:val="00F02D04"/>
    <w:rsid w:val="00F53F15"/>
    <w:rsid w:val="00FC42AF"/>
    <w:rsid w:val="00FD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A440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8</cp:revision>
  <cp:lastPrinted>2019-03-02T16:23:00Z</cp:lastPrinted>
  <dcterms:created xsi:type="dcterms:W3CDTF">2019-05-20T15:01:00Z</dcterms:created>
  <dcterms:modified xsi:type="dcterms:W3CDTF">2019-06-02T18:39:00Z</dcterms:modified>
</cp:coreProperties>
</file>